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0"/>
        <w:gridCol w:w="5139"/>
      </w:tblGrid>
      <w:tr w:rsidR="000B3184" w:rsidRPr="00514C07" w:rsidTr="006460AF">
        <w:tc>
          <w:tcPr>
            <w:tcW w:w="4500" w:type="dxa"/>
          </w:tcPr>
          <w:p w:rsidR="000B3184" w:rsidRPr="00514C07" w:rsidRDefault="000B3184" w:rsidP="006460AF">
            <w:pPr>
              <w:autoSpaceDE w:val="0"/>
              <w:autoSpaceDN w:val="0"/>
              <w:adjustRightInd w:val="0"/>
              <w:ind w:left="-108" w:right="792"/>
              <w:jc w:val="center"/>
            </w:pPr>
            <w:r w:rsidRPr="00514C07">
              <w:t>«СОГЛАСОВАНО»</w:t>
            </w:r>
          </w:p>
          <w:p w:rsidR="000B3184" w:rsidRPr="00514C07" w:rsidRDefault="000B3184" w:rsidP="006460AF">
            <w:pPr>
              <w:autoSpaceDE w:val="0"/>
              <w:autoSpaceDN w:val="0"/>
              <w:adjustRightInd w:val="0"/>
              <w:ind w:left="-108" w:right="792"/>
              <w:jc w:val="center"/>
            </w:pPr>
            <w:r w:rsidRPr="00514C07">
              <w:t>Председатель профкома</w:t>
            </w:r>
          </w:p>
          <w:p w:rsidR="000B3184" w:rsidRPr="00514C07" w:rsidRDefault="000B3184" w:rsidP="006460AF">
            <w:pPr>
              <w:autoSpaceDE w:val="0"/>
              <w:autoSpaceDN w:val="0"/>
              <w:adjustRightInd w:val="0"/>
              <w:ind w:left="-108" w:right="792"/>
              <w:jc w:val="center"/>
            </w:pPr>
            <w:r>
              <w:t>_________ О.Г. Белоусова</w:t>
            </w:r>
          </w:p>
          <w:p w:rsidR="000B3184" w:rsidRPr="00514C07" w:rsidRDefault="000B3184" w:rsidP="006460AF">
            <w:pPr>
              <w:autoSpaceDE w:val="0"/>
              <w:autoSpaceDN w:val="0"/>
              <w:adjustRightInd w:val="0"/>
              <w:ind w:left="-108" w:right="792"/>
              <w:jc w:val="center"/>
            </w:pPr>
            <w:r>
              <w:t>08 сентября 2017г</w:t>
            </w:r>
            <w:r w:rsidRPr="00514C07">
              <w:t>.</w:t>
            </w:r>
          </w:p>
        </w:tc>
        <w:tc>
          <w:tcPr>
            <w:tcW w:w="5139" w:type="dxa"/>
          </w:tcPr>
          <w:p w:rsidR="000B3184" w:rsidRPr="00514C07" w:rsidRDefault="000B3184" w:rsidP="006460AF">
            <w:pPr>
              <w:autoSpaceDE w:val="0"/>
              <w:autoSpaceDN w:val="0"/>
              <w:adjustRightInd w:val="0"/>
              <w:ind w:left="972"/>
              <w:jc w:val="center"/>
            </w:pPr>
            <w:r w:rsidRPr="00514C07">
              <w:t>«УТВЕРЖДАЮ»</w:t>
            </w:r>
          </w:p>
          <w:p w:rsidR="000B3184" w:rsidRPr="00514C07" w:rsidRDefault="000B3184" w:rsidP="006460AF">
            <w:pPr>
              <w:autoSpaceDE w:val="0"/>
              <w:autoSpaceDN w:val="0"/>
              <w:adjustRightInd w:val="0"/>
              <w:ind w:left="972"/>
              <w:jc w:val="center"/>
            </w:pPr>
            <w:r>
              <w:t>Директор МУДО «</w:t>
            </w:r>
            <w:proofErr w:type="spellStart"/>
            <w:r>
              <w:t>Кокуйская</w:t>
            </w:r>
            <w:proofErr w:type="spellEnd"/>
            <w:r>
              <w:t xml:space="preserve"> ДЮСШ»</w:t>
            </w:r>
          </w:p>
          <w:p w:rsidR="000B3184" w:rsidRPr="00514C07" w:rsidRDefault="000B3184" w:rsidP="006460AF">
            <w:pPr>
              <w:autoSpaceDE w:val="0"/>
              <w:autoSpaceDN w:val="0"/>
              <w:adjustRightInd w:val="0"/>
              <w:ind w:left="972"/>
              <w:jc w:val="center"/>
            </w:pPr>
            <w:r>
              <w:t>________ А.В. Ильченко</w:t>
            </w:r>
          </w:p>
          <w:p w:rsidR="000B3184" w:rsidRPr="00514C07" w:rsidRDefault="000B3184" w:rsidP="006460AF">
            <w:pPr>
              <w:autoSpaceDE w:val="0"/>
              <w:autoSpaceDN w:val="0"/>
              <w:adjustRightInd w:val="0"/>
              <w:ind w:left="972"/>
              <w:jc w:val="center"/>
            </w:pPr>
            <w:r>
              <w:t>08 сентября 2017</w:t>
            </w:r>
            <w:r w:rsidRPr="00514C07">
              <w:t>г.</w:t>
            </w:r>
          </w:p>
          <w:p w:rsidR="000B3184" w:rsidRPr="00514C07" w:rsidRDefault="000B3184" w:rsidP="006460A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B3184" w:rsidRPr="00514C07" w:rsidRDefault="000B3184" w:rsidP="000B3184">
      <w:pPr>
        <w:widowControl w:val="0"/>
        <w:shd w:val="clear" w:color="auto" w:fill="FFFFFF"/>
        <w:autoSpaceDE w:val="0"/>
        <w:autoSpaceDN w:val="0"/>
        <w:adjustRightInd w:val="0"/>
        <w:ind w:right="1305"/>
        <w:jc w:val="both"/>
        <w:rPr>
          <w:b/>
          <w:bCs/>
        </w:rPr>
      </w:pPr>
    </w:p>
    <w:p w:rsidR="000B3184" w:rsidRPr="00514C07" w:rsidRDefault="000B3184" w:rsidP="000B3184">
      <w:pPr>
        <w:widowControl w:val="0"/>
        <w:shd w:val="clear" w:color="auto" w:fill="FFFFFF"/>
        <w:autoSpaceDE w:val="0"/>
        <w:autoSpaceDN w:val="0"/>
        <w:adjustRightInd w:val="0"/>
        <w:ind w:right="1305"/>
        <w:jc w:val="both"/>
        <w:rPr>
          <w:b/>
          <w:bCs/>
        </w:rPr>
      </w:pPr>
    </w:p>
    <w:p w:rsidR="000B3184" w:rsidRPr="00514C07" w:rsidRDefault="000B3184" w:rsidP="000B3184">
      <w:pPr>
        <w:widowControl w:val="0"/>
        <w:shd w:val="clear" w:color="auto" w:fill="FFFFFF"/>
        <w:autoSpaceDE w:val="0"/>
        <w:autoSpaceDN w:val="0"/>
        <w:adjustRightInd w:val="0"/>
        <w:ind w:right="1305"/>
        <w:jc w:val="both"/>
        <w:rPr>
          <w:b/>
          <w:bCs/>
        </w:rPr>
      </w:pP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</w:pPr>
      <w:r w:rsidRPr="00514C07">
        <w:t>ИНСТРУКЦИЯ</w:t>
      </w:r>
    </w:p>
    <w:p w:rsidR="000B3184" w:rsidRDefault="000B3184" w:rsidP="009D237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</w:pPr>
      <w:r w:rsidRPr="00514C07">
        <w:t>по противопожарной безопасности</w:t>
      </w:r>
    </w:p>
    <w:p w:rsidR="009D237A" w:rsidRPr="00514C07" w:rsidRDefault="009D237A" w:rsidP="009D237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textAlignment w:val="baseline"/>
      </w:pPr>
      <w:r>
        <w:t>МУДО «</w:t>
      </w:r>
      <w:proofErr w:type="spellStart"/>
      <w:r>
        <w:t>Кокуйская</w:t>
      </w:r>
      <w:proofErr w:type="spellEnd"/>
      <w:r>
        <w:t xml:space="preserve"> детско-юношеская спортивная школа»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rPr>
          <w:b/>
          <w:bCs/>
        </w:rPr>
        <w:t>1. Общие положения и требования пожарной безопасности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1.1. Настоящая инструкция разработана в соответствии с требованиями Правил противопожарного режима в Российской Федерации, утвержденных постановлением Правительства РФ от 25.04.2012 № 390 «О противопожарном режиме» и является обязательной для</w:t>
      </w:r>
      <w:r>
        <w:t xml:space="preserve"> исполнения всеми работниками </w:t>
      </w:r>
      <w:r w:rsidRPr="00514C07">
        <w:t xml:space="preserve"> </w:t>
      </w:r>
      <w:r>
        <w:t>МУДО «</w:t>
      </w:r>
      <w:proofErr w:type="spellStart"/>
      <w:r>
        <w:t>Кокуйская</w:t>
      </w:r>
      <w:proofErr w:type="spellEnd"/>
      <w:r>
        <w:t xml:space="preserve"> ДЮСШ</w:t>
      </w:r>
      <w:proofErr w:type="gramStart"/>
      <w:r>
        <w:t>»и</w:t>
      </w:r>
      <w:proofErr w:type="gramEnd"/>
      <w:r>
        <w:t xml:space="preserve"> учащимися. Работники</w:t>
      </w:r>
      <w:r w:rsidRPr="00514C07">
        <w:t xml:space="preserve"> допускаются к работе только после прохождения вводного противопожарного инструктажа и первичного инструктажа на рабочем месте, а при изменении специфики работы — внепланового инструктажа в соответствии с порядком, установленным руководителем.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1.2. Вводный и первичный противопожарные инструктажи проводятся в установленные сроки и регистрируются в журнале учета вводного противопожарного инструктажа и журнале учета первичного противопожарного инструктажа.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1.3.1. Ответственность за противопожарное состояние помещений возлагается на </w:t>
      </w:r>
      <w:r>
        <w:t>МУДО «</w:t>
      </w:r>
      <w:proofErr w:type="spellStart"/>
      <w:r>
        <w:t>Кокуйская</w:t>
      </w:r>
      <w:proofErr w:type="spellEnd"/>
      <w:r>
        <w:t xml:space="preserve"> ДЮСШ» </w:t>
      </w:r>
      <w:r w:rsidRPr="00514C07">
        <w:t>соответствующих материально ответственных лиц.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1.3.2. Ответственность за противопожарную безопасность в рабочее время и противопожарное состояние коридоров, помещений и мест общего </w:t>
      </w:r>
      <w:r>
        <w:t>пользования возлагается на директора МУДО «</w:t>
      </w:r>
      <w:proofErr w:type="spellStart"/>
      <w:r>
        <w:t>Кокуйская</w:t>
      </w:r>
      <w:proofErr w:type="spellEnd"/>
      <w:r>
        <w:t xml:space="preserve"> ДЮСШ».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1.3.3. Ответственность за противопожарную безопасность в нерабочее время возлагается на дежурных сторожей-вахтеров.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1.4. Контроль соблюдения требований настоящей инструкции возлагается на директора</w:t>
      </w:r>
      <w:proofErr w:type="gramStart"/>
      <w:r w:rsidRPr="00514C07">
        <w:t xml:space="preserve"> .</w:t>
      </w:r>
      <w:proofErr w:type="gramEnd"/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1.5. Установление строгого противопожарного режима преследует основную цель – недопущение пожаров и загораний от неосторожного обращения с огнем, курения, от небрежного ведения огневых работ, от оставленных без присмотра включенных в электросеть электронагревательных приборов.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1.6. Курение на объектах  не допускается.</w:t>
      </w:r>
      <w:r w:rsidRPr="000B3184">
        <w:t xml:space="preserve"> </w:t>
      </w:r>
      <w:r>
        <w:t>МУДО «</w:t>
      </w:r>
      <w:proofErr w:type="spellStart"/>
      <w:r>
        <w:t>Кокуйская</w:t>
      </w:r>
      <w:proofErr w:type="spellEnd"/>
      <w:r>
        <w:t xml:space="preserve"> ДЮСШ»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1.7. Разведение костров на территории </w:t>
      </w:r>
      <w:r>
        <w:t>МУДО «</w:t>
      </w:r>
      <w:proofErr w:type="spellStart"/>
      <w:r>
        <w:t>Кокуйская</w:t>
      </w:r>
      <w:proofErr w:type="spellEnd"/>
      <w:r>
        <w:t xml:space="preserve"> ДЮСШ»</w:t>
      </w:r>
      <w:r w:rsidRPr="00514C07">
        <w:t xml:space="preserve">  строго запрещено.</w:t>
      </w:r>
      <w:r w:rsidRPr="000B3184">
        <w:t xml:space="preserve"> 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1.8. Каждый работник должен строго соблюдать установленный противопожарный режим, уметь пользоваться первичными средствами пожаротушения и знать порядок и пути эвакуации на случай пожара.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lastRenderedPageBreak/>
        <w:t>1.9. Лица, виновные в нарушении инструкции о мерах пожарной безопасности, несут дисциплинарную, административную, уголовную и иную ответственность в соответствии с действующим законодательством.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rPr>
          <w:b/>
          <w:bCs/>
        </w:rPr>
        <w:t>2. Требования безопасности во время работы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В рабочее время каждый сотрудник должен: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2.1. Постоянно содержать в чистоте и порядке свое рабочее место;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2.2. Проходы, выходы не загромождать различными предметами и оборудованием;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2.3. Не допускать нарушение пожарной безопасности со стороны посторонних лиц;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2.4. Протирать полы, стены и оборудование горючими растворами запрещается;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2.5. Не подключать самовольно электроприборы, исправлять </w:t>
      </w:r>
      <w:proofErr w:type="spellStart"/>
      <w:r w:rsidRPr="00514C07">
        <w:t>эл</w:t>
      </w:r>
      <w:proofErr w:type="spellEnd"/>
      <w:r w:rsidRPr="00514C07">
        <w:t>. сеть и предохранители;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2.6. Не пользоваться открытым огнем в служебных и рабочих помещениях;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2.7. Не курить, не бросать окурки и спички в служебных и рабочих помещениях;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2.8. Не накапливать и не разбрасывать бумагу и другие легковоспламеняющиеся материалы и мусор;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2.9. Не пользоваться электронагревательными приборами в личных целях с открытыми спиралями;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2.10. Не оставлять включенными без присмотра электрические приборы и освещение;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2.11. Не вешать плакаты, одежду и другие предметы на </w:t>
      </w:r>
      <w:proofErr w:type="spellStart"/>
      <w:r w:rsidRPr="00514C07">
        <w:t>электророзетки</w:t>
      </w:r>
      <w:proofErr w:type="spellEnd"/>
      <w:r w:rsidRPr="00514C07">
        <w:t>, выключатели и другие электроприборы.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</w:t>
      </w:r>
      <w:r w:rsidRPr="00514C07">
        <w:rPr>
          <w:rStyle w:val="apple-converted-space"/>
        </w:rPr>
        <w:t> </w:t>
      </w:r>
      <w:r w:rsidRPr="00514C07">
        <w:rPr>
          <w:b/>
          <w:bCs/>
        </w:rPr>
        <w:t>Требования к проведению тренировок и массовых спортивных мероприятий 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3.1. Перед началом тренировок и массовых спортивных мероприятий ответственный за их проведение должен тщательно проверить все помещения, эвакуационные выходы и пути на соответствие их требованиям пожарной безопасности, а также убедиться в наличии и исправном состоянии первичных средств пожаротушения, связи и пожарной сигнализации. Все выявленные недостатки необходимо устранить до начала мероприятия.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3.2. На время проведения массовых мероприятий должно быть организовано дежурство работн</w:t>
      </w:r>
      <w:r>
        <w:t>иков</w:t>
      </w:r>
      <w:proofErr w:type="gramStart"/>
      <w:r>
        <w:t xml:space="preserve"> </w:t>
      </w:r>
      <w:r w:rsidRPr="00514C07">
        <w:t>.</w:t>
      </w:r>
      <w:proofErr w:type="gramEnd"/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3.3. Во время проведения массовых мероприятий с детьми должны неотлучно находиться тренер-преподаватель.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3.4. Этажи и помещения, где проводятся тренировки и массовые мероприятия, должны иметь не менее двух рассредоточенных эвакуационных выходов, обозначенных световыми указателями с надписью «Выход» белого цвета на зеленом фоне, подключенными к сети аварийного или эвакуационного освещения здания.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3.5. Количество присутствующих в помещении детей и взрослых при проведении массового мероприятия определяется из расчета 0,75 кв. м на одного человека.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3.6. В спортивных залах, используемых для проведения массовых мероприятий, запрещается:</w:t>
      </w:r>
    </w:p>
    <w:p w:rsidR="000B3184" w:rsidRPr="000B3184" w:rsidRDefault="000B3184" w:rsidP="000B3184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sz w:val="24"/>
          <w:szCs w:val="24"/>
        </w:rPr>
      </w:pPr>
      <w:r w:rsidRPr="000B3184">
        <w:rPr>
          <w:sz w:val="24"/>
          <w:szCs w:val="24"/>
        </w:rPr>
        <w:t>применять пиротехнические изделия, дуговые прожекторы и свечи;</w:t>
      </w:r>
    </w:p>
    <w:p w:rsidR="000B3184" w:rsidRPr="000B3184" w:rsidRDefault="000B3184" w:rsidP="000B3184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sz w:val="24"/>
          <w:szCs w:val="24"/>
        </w:rPr>
      </w:pPr>
      <w:r w:rsidRPr="000B3184">
        <w:rPr>
          <w:sz w:val="24"/>
          <w:szCs w:val="24"/>
        </w:rPr>
        <w:lastRenderedPageBreak/>
        <w:t xml:space="preserve">проводить перед началом или во время массовых спортивных мероприятий огневые, покрасочные и другие пожароопасные и </w:t>
      </w:r>
      <w:proofErr w:type="spellStart"/>
      <w:r w:rsidRPr="000B3184">
        <w:rPr>
          <w:sz w:val="24"/>
          <w:szCs w:val="24"/>
        </w:rPr>
        <w:t>пожаровзрывоопасные</w:t>
      </w:r>
      <w:proofErr w:type="spellEnd"/>
      <w:r w:rsidRPr="000B3184">
        <w:rPr>
          <w:sz w:val="24"/>
          <w:szCs w:val="24"/>
        </w:rPr>
        <w:t xml:space="preserve"> работы;</w:t>
      </w:r>
    </w:p>
    <w:p w:rsidR="000B3184" w:rsidRPr="00514C07" w:rsidRDefault="000B3184" w:rsidP="000B3184">
      <w:pPr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</w:pPr>
      <w:r w:rsidRPr="000B3184">
        <w:rPr>
          <w:sz w:val="24"/>
          <w:szCs w:val="24"/>
        </w:rPr>
        <w:t>допускать нарушения установленных норм заполнения помещений людьми</w:t>
      </w:r>
      <w:r w:rsidRPr="00514C07">
        <w:t>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3.7. На спортивных мероприятиях могут применяться электрические гирлянды и иллюминация, имеющие соответствующий сертификат соответствия. 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3.8. 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 от стен и потолков.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rPr>
          <w:b/>
          <w:bCs/>
        </w:rPr>
        <w:t xml:space="preserve">4. Порядок осмотра здания и помещений </w:t>
      </w:r>
      <w:r>
        <w:rPr>
          <w:b/>
          <w:bCs/>
        </w:rPr>
        <w:t>центра</w:t>
      </w:r>
      <w:r w:rsidRPr="00514C07">
        <w:rPr>
          <w:b/>
          <w:bCs/>
        </w:rPr>
        <w:t xml:space="preserve"> по окончании работы: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4.1. В помещениях </w:t>
      </w:r>
      <w:r w:rsidR="00C773F8">
        <w:t>МУДО «</w:t>
      </w:r>
      <w:proofErr w:type="spellStart"/>
      <w:r w:rsidR="00C773F8">
        <w:t>Кокуйская</w:t>
      </w:r>
      <w:proofErr w:type="spellEnd"/>
      <w:r w:rsidR="00C773F8">
        <w:t xml:space="preserve"> ДЮСШ»</w:t>
      </w:r>
      <w:r w:rsidRPr="00514C07">
        <w:t xml:space="preserve"> необходимо соблюдать установленный порядок осмотра помещений.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4.2. Дежурный, после окончания рабочего дня обязан: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4.2.1. осмотреть помещение и убедиться в отсутствии возможных причин возникновения пожара;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4.2.2. обесточить все </w:t>
      </w:r>
      <w:proofErr w:type="spellStart"/>
      <w:r w:rsidRPr="00514C07">
        <w:t>электропотребители</w:t>
      </w:r>
      <w:proofErr w:type="spellEnd"/>
      <w:r w:rsidRPr="00514C07">
        <w:t xml:space="preserve">, за исключением </w:t>
      </w:r>
      <w:proofErr w:type="gramStart"/>
      <w:r w:rsidRPr="00514C07">
        <w:t>работающих</w:t>
      </w:r>
      <w:proofErr w:type="gramEnd"/>
      <w:r w:rsidRPr="00514C07">
        <w:t xml:space="preserve"> круглосуточно и дежурного освещения;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4.2.3. проверить закрытие окон и форточек.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4.2.4. Закрыть помещение. Помещения могут быть закрыты только после их осмотра и устранения всех пожароопасных недочетов. О недочетах, которые не могут быть устранены дежурным, последний обязан немедленно сообщить главному инженеру для принятия соответствующих мер. Неисправные электросети и электрооборудование должны быть немедленно отключены до приведения их в </w:t>
      </w:r>
      <w:proofErr w:type="spellStart"/>
      <w:r w:rsidRPr="00514C07">
        <w:t>пожаробезопасное</w:t>
      </w:r>
      <w:proofErr w:type="spellEnd"/>
      <w:r w:rsidRPr="00514C07">
        <w:t xml:space="preserve"> состояние.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4.2.5. При обнаружении неисправностей и (или) аварийной ситуации работники  обязаны поставить в известность директора, обеспечить отсутствие обучающихся в аварийном помещении.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</w:t>
      </w:r>
      <w:r w:rsidRPr="00514C07">
        <w:rPr>
          <w:rStyle w:val="apple-converted-space"/>
        </w:rPr>
        <w:t> </w:t>
      </w:r>
      <w:r w:rsidRPr="00514C07">
        <w:rPr>
          <w:b/>
          <w:bCs/>
        </w:rPr>
        <w:t>Действия персонала в случае пожара.</w:t>
      </w:r>
      <w:r w:rsidRPr="00514C07">
        <w:rPr>
          <w:rStyle w:val="apple-converted-space"/>
        </w:rPr>
        <w:t> </w:t>
      </w:r>
      <w:r w:rsidRPr="00514C07">
        <w:t>При обнаружения пожара или признаков горения (задымление, запах гари, повышение температуры и т.п.</w:t>
      </w:r>
      <w:proofErr w:type="gramStart"/>
      <w:r w:rsidRPr="00514C07">
        <w:t xml:space="preserve"> )</w:t>
      </w:r>
      <w:proofErr w:type="gramEnd"/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rPr>
          <w:b/>
          <w:bCs/>
          <w:i/>
          <w:iCs/>
        </w:rPr>
        <w:t>5.1. Каждый сотрудник должен: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5.1.1. Сообщить об этом по телефону 01 или 112 в пожарную охрану (при этом необходи</w:t>
      </w:r>
      <w:r w:rsidR="00394D05">
        <w:t>мо назвать адрес 2-я Набережная, 8</w:t>
      </w:r>
      <w:r w:rsidRPr="00514C07">
        <w:t>, место возникновения пожара, свою фамилию и другие сведения необходимые диспетчеру пожарной охраны);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5.1.2. Оповестить ди</w:t>
      </w:r>
      <w:r w:rsidR="00C773F8">
        <w:t xml:space="preserve">ректора </w:t>
      </w:r>
      <w:r w:rsidRPr="00514C07">
        <w:t>о пожаре;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5.1.3. Задействовать систему оповещения людей о пожаре;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 xml:space="preserve">5.1.4. Принять все возможные меры </w:t>
      </w:r>
      <w:proofErr w:type="gramStart"/>
      <w:r w:rsidRPr="00514C07">
        <w:t>по</w:t>
      </w:r>
      <w:proofErr w:type="gramEnd"/>
      <w:r>
        <w:t>: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- эвакуации детей из здания в безопасное место согласно плану эвакуации;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- тушению очага пожара с использованием имеющихся средств;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- сохранению материальных ценностей и документов.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lastRenderedPageBreak/>
        <w:t>5.1.5. при необходимости отключить энергоснабжение здания;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5.1.6. К тушению пожара приступать только в случае отсутствия явной угрозы жизни и наличии возможности покинуть опасное место в любой момент тушения пожара.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rPr>
          <w:b/>
          <w:bCs/>
          <w:i/>
          <w:iCs/>
        </w:rPr>
        <w:t xml:space="preserve">5.2. Руководитель </w:t>
      </w:r>
      <w:r w:rsidRPr="00514C07">
        <w:t xml:space="preserve"> </w:t>
      </w:r>
      <w:r w:rsidRPr="00514C07">
        <w:rPr>
          <w:b/>
          <w:bCs/>
          <w:i/>
          <w:iCs/>
        </w:rPr>
        <w:t xml:space="preserve"> и лица, назначенные </w:t>
      </w:r>
      <w:proofErr w:type="gramStart"/>
      <w:r w:rsidRPr="00514C07">
        <w:rPr>
          <w:b/>
          <w:bCs/>
          <w:i/>
          <w:iCs/>
        </w:rPr>
        <w:t>ответственными</w:t>
      </w:r>
      <w:proofErr w:type="gramEnd"/>
      <w:r w:rsidRPr="00514C07">
        <w:rPr>
          <w:b/>
          <w:bCs/>
          <w:i/>
          <w:iCs/>
        </w:rPr>
        <w:t xml:space="preserve"> за обеспечение пожарной безопасности, по прибытии к месту пожара должны: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5.2.1. продублировать сообщение (сообщить) о возникновении пожара в пожарную охрану и поставить в известность о случившемся вышестоящее руководство;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5.2.2. в случае угрозы жизни людей немедленно организовать их спасение, используя для этого все имеющиеся силы и средства;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5.2.3. проверить включение в работу системы оповещения людей при пожаре;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5.2.4. при необходимости отключить электроэнергию, выполнить другие мероприятия, способствующие предотвращению развитию пожара и задымления помещений здания;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5.2.5. прекратить все работы в здании, кроме работ, связанных с мероприятиями по ликвидации пожара;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5.2.6. удалить за пределы опасной зоны всех людей, не участвующих в тушении пожара;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5.2.7. осуществить общее руководство по тушению пожара до прибытия подразделений пожарной охраны;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5.2.8. обеспечить соблюдение требований безопасности сотрудниками, принимающими участие в тушении пожара;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5.2.9. одновременно с тушением пожара организовать эвакуацию и защиту материальных ценностей и документов;</w:t>
      </w:r>
    </w:p>
    <w:p w:rsidR="000B3184" w:rsidRPr="00514C07" w:rsidRDefault="000B3184" w:rsidP="000B318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514C07">
        <w:t>5.2.10. организовать встречу подразделений пожарной охраны и оказать помощь в выборе кратчайшего пути для подъезда к очагу пожара;</w:t>
      </w:r>
    </w:p>
    <w:p w:rsidR="000B3184" w:rsidRDefault="000B3184" w:rsidP="000B3184">
      <w:pPr>
        <w:widowControl w:val="0"/>
        <w:shd w:val="clear" w:color="auto" w:fill="FFFFFF"/>
        <w:autoSpaceDE w:val="0"/>
        <w:autoSpaceDN w:val="0"/>
        <w:adjustRightInd w:val="0"/>
        <w:ind w:right="1305"/>
        <w:jc w:val="both"/>
      </w:pPr>
    </w:p>
    <w:p w:rsidR="00A12830" w:rsidRDefault="00A12830"/>
    <w:sectPr w:rsidR="00A12830" w:rsidSect="0009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16DF9"/>
    <w:multiLevelType w:val="multilevel"/>
    <w:tmpl w:val="517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B3184"/>
    <w:rsid w:val="00092C34"/>
    <w:rsid w:val="000B3184"/>
    <w:rsid w:val="00394D05"/>
    <w:rsid w:val="0045557C"/>
    <w:rsid w:val="009D237A"/>
    <w:rsid w:val="00A12830"/>
    <w:rsid w:val="00C7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B3184"/>
  </w:style>
  <w:style w:type="table" w:styleId="a4">
    <w:name w:val="Table Grid"/>
    <w:basedOn w:val="a1"/>
    <w:uiPriority w:val="99"/>
    <w:rsid w:val="000B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2020-04-03T06:21:00Z</dcterms:created>
  <dcterms:modified xsi:type="dcterms:W3CDTF">2020-04-11T08:41:00Z</dcterms:modified>
</cp:coreProperties>
</file>